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C801" w14:textId="77777777" w:rsidR="00794214" w:rsidRDefault="00794214" w:rsidP="00EC64FD">
      <w:pPr>
        <w:jc w:val="both"/>
        <w:rPr>
          <w:rFonts w:ascii="Cambria" w:hAnsi="Cambria"/>
          <w:b/>
        </w:rPr>
      </w:pPr>
    </w:p>
    <w:p w14:paraId="41C3E81D" w14:textId="77777777" w:rsidR="00794214" w:rsidRDefault="00794214" w:rsidP="00EC64FD">
      <w:pPr>
        <w:jc w:val="both"/>
        <w:rPr>
          <w:rFonts w:ascii="Cambria" w:hAnsi="Cambria"/>
          <w:b/>
        </w:rPr>
      </w:pPr>
    </w:p>
    <w:p w14:paraId="40948D7A" w14:textId="5514CA97" w:rsidR="00404CB7" w:rsidRPr="00DC6996" w:rsidRDefault="00404CB7" w:rsidP="00404CB7">
      <w:pPr>
        <w:rPr>
          <w:rFonts w:asciiTheme="minorHAnsi" w:hAnsiTheme="minorHAnsi" w:cstheme="minorHAnsi"/>
          <w:b/>
          <w:color w:val="4472C4"/>
          <w:sz w:val="28"/>
          <w:szCs w:val="28"/>
        </w:rPr>
      </w:pPr>
      <w:r w:rsidRPr="00DC6996">
        <w:rPr>
          <w:rFonts w:asciiTheme="minorHAnsi" w:hAnsiTheme="minorHAnsi" w:cstheme="minorHAnsi"/>
          <w:b/>
          <w:color w:val="4472C4"/>
          <w:sz w:val="28"/>
          <w:szCs w:val="28"/>
        </w:rPr>
        <w:t>Príloha č. 3</w:t>
      </w:r>
    </w:p>
    <w:p w14:paraId="7B180E56" w14:textId="02AB4B8D" w:rsidR="00794214" w:rsidRPr="00404CB7" w:rsidRDefault="00EC64FD" w:rsidP="00404CB7">
      <w:pPr>
        <w:jc w:val="center"/>
        <w:rPr>
          <w:rFonts w:ascii="Arial Narrow" w:eastAsia="Calibri" w:hAnsi="Arial Narrow"/>
          <w:b/>
          <w:sz w:val="28"/>
          <w:szCs w:val="28"/>
        </w:rPr>
      </w:pPr>
      <w:r w:rsidRPr="00404CB7">
        <w:rPr>
          <w:rFonts w:ascii="Arial Narrow" w:eastAsia="Calibri" w:hAnsi="Arial Narrow"/>
          <w:b/>
          <w:sz w:val="28"/>
          <w:szCs w:val="28"/>
        </w:rPr>
        <w:t>Kritériá na posúdenie prihláš</w:t>
      </w:r>
      <w:r w:rsidR="00404CB7" w:rsidRPr="00404CB7">
        <w:rPr>
          <w:rFonts w:ascii="Arial Narrow" w:eastAsia="Calibri" w:hAnsi="Arial Narrow"/>
          <w:b/>
          <w:sz w:val="28"/>
          <w:szCs w:val="28"/>
        </w:rPr>
        <w:t>o</w:t>
      </w:r>
      <w:r w:rsidRPr="00404CB7">
        <w:rPr>
          <w:rFonts w:ascii="Arial Narrow" w:eastAsia="Calibri" w:hAnsi="Arial Narrow"/>
          <w:b/>
          <w:sz w:val="28"/>
          <w:szCs w:val="28"/>
        </w:rPr>
        <w:t>k</w:t>
      </w:r>
      <w:r w:rsidR="00404CB7" w:rsidRPr="00404CB7">
        <w:rPr>
          <w:rFonts w:ascii="Arial Narrow" w:eastAsia="Calibri" w:hAnsi="Arial Narrow"/>
          <w:b/>
          <w:sz w:val="28"/>
          <w:szCs w:val="28"/>
        </w:rPr>
        <w:t xml:space="preserve"> na </w:t>
      </w:r>
      <w:r w:rsidR="00D13DA9">
        <w:rPr>
          <w:rFonts w:ascii="Arial Narrow" w:eastAsia="Calibri" w:hAnsi="Arial Narrow"/>
          <w:b/>
          <w:sz w:val="28"/>
          <w:szCs w:val="28"/>
        </w:rPr>
        <w:t>spracovanie</w:t>
      </w:r>
      <w:r w:rsidR="00D13DA9" w:rsidRPr="00404CB7">
        <w:rPr>
          <w:rFonts w:ascii="Arial Narrow" w:eastAsia="Calibri" w:hAnsi="Arial Narrow"/>
          <w:b/>
          <w:sz w:val="28"/>
          <w:szCs w:val="28"/>
        </w:rPr>
        <w:t xml:space="preserve"> </w:t>
      </w:r>
      <w:r w:rsidRPr="00404CB7">
        <w:rPr>
          <w:rFonts w:ascii="Arial Narrow" w:eastAsia="Calibri" w:hAnsi="Arial Narrow"/>
          <w:b/>
          <w:sz w:val="28"/>
          <w:szCs w:val="28"/>
        </w:rPr>
        <w:t>NOPS</w:t>
      </w:r>
    </w:p>
    <w:p w14:paraId="26986EEB" w14:textId="77777777" w:rsidR="00794214" w:rsidRDefault="00794214" w:rsidP="00794214">
      <w:pPr>
        <w:jc w:val="both"/>
        <w:rPr>
          <w:rFonts w:ascii="Cambria" w:hAnsi="Cambria"/>
        </w:rPr>
      </w:pPr>
    </w:p>
    <w:p w14:paraId="1544A1CF" w14:textId="64EB0129" w:rsidR="00EC64FD" w:rsidRPr="00DC6996" w:rsidRDefault="00EC64FD" w:rsidP="00D13DA9">
      <w:pPr>
        <w:pStyle w:val="Odsekzoznamu"/>
        <w:numPr>
          <w:ilvl w:val="0"/>
          <w:numId w:val="8"/>
        </w:numPr>
        <w:spacing w:before="60" w:after="60"/>
        <w:contextualSpacing w:val="0"/>
        <w:rPr>
          <w:rFonts w:ascii="Arial Narrow" w:hAnsi="Arial Narrow"/>
          <w:b/>
        </w:rPr>
      </w:pPr>
      <w:r w:rsidRPr="00DC6996">
        <w:rPr>
          <w:rFonts w:ascii="Arial Narrow" w:hAnsi="Arial Narrow"/>
          <w:b/>
        </w:rPr>
        <w:t xml:space="preserve">Oprávnenosť spracovateľa NOPS </w:t>
      </w:r>
    </w:p>
    <w:p w14:paraId="4B207D8F" w14:textId="77777777" w:rsidR="00D13DA9" w:rsidRPr="00D13DA9" w:rsidRDefault="00D13DA9" w:rsidP="000B207A">
      <w:pPr>
        <w:spacing w:before="60" w:after="60"/>
        <w:ind w:left="708"/>
        <w:jc w:val="both"/>
        <w:rPr>
          <w:rFonts w:ascii="Arial Narrow" w:hAnsi="Arial Narrow"/>
        </w:rPr>
      </w:pPr>
      <w:r w:rsidRPr="00D13DA9">
        <w:rPr>
          <w:rFonts w:ascii="Arial Narrow" w:hAnsi="Arial Narrow"/>
        </w:rPr>
        <w:t xml:space="preserve">Zaradenie uchádzača o spracovanie NOPS podľa § 2 ods. 2 a 3 zákona č .138/2019 Z. z., ako pedagogického zamestnanca alebo odborného zamestnanca školy a školského zariadenia. </w:t>
      </w:r>
    </w:p>
    <w:p w14:paraId="75377296" w14:textId="77777777" w:rsidR="00EC64FD" w:rsidRPr="00DC6996" w:rsidRDefault="00EC64FD" w:rsidP="00D13DA9">
      <w:pPr>
        <w:pStyle w:val="Odsekzoznamu"/>
        <w:numPr>
          <w:ilvl w:val="0"/>
          <w:numId w:val="8"/>
        </w:numPr>
        <w:spacing w:before="60" w:after="60"/>
        <w:contextualSpacing w:val="0"/>
        <w:rPr>
          <w:rFonts w:ascii="Arial Narrow" w:hAnsi="Arial Narrow"/>
        </w:rPr>
      </w:pPr>
      <w:r w:rsidRPr="00DC6996">
        <w:rPr>
          <w:rFonts w:ascii="Arial Narrow" w:hAnsi="Arial Narrow"/>
          <w:b/>
        </w:rPr>
        <w:t>Súlad s vyzvaním na spracovanie NOPS</w:t>
      </w:r>
      <w:r w:rsidRPr="00DC6996">
        <w:rPr>
          <w:rFonts w:ascii="Arial Narrow" w:hAnsi="Arial Narrow"/>
          <w:b/>
        </w:rPr>
        <w:br/>
      </w:r>
      <w:r w:rsidRPr="00DC6996">
        <w:rPr>
          <w:rFonts w:ascii="Arial Narrow" w:hAnsi="Arial Narrow"/>
        </w:rPr>
        <w:t>Súlad prihlášky (návrhu zamerania a obsahu NOPS) s tematickým zameraním a prioritami výzvy daného kola na spracovanie NOPS.</w:t>
      </w:r>
    </w:p>
    <w:p w14:paraId="6B33C7C5" w14:textId="77777777" w:rsidR="00EC64FD" w:rsidRPr="00DC6996" w:rsidRDefault="00EC64FD" w:rsidP="00D13DA9">
      <w:pPr>
        <w:pStyle w:val="Odsekzoznamu"/>
        <w:numPr>
          <w:ilvl w:val="0"/>
          <w:numId w:val="8"/>
        </w:numPr>
        <w:spacing w:before="60" w:after="60"/>
        <w:contextualSpacing w:val="0"/>
        <w:rPr>
          <w:rFonts w:ascii="Arial Narrow" w:hAnsi="Arial Narrow"/>
        </w:rPr>
      </w:pPr>
      <w:r w:rsidRPr="00DC6996">
        <w:rPr>
          <w:rFonts w:ascii="Arial Narrow" w:hAnsi="Arial Narrow"/>
          <w:b/>
        </w:rPr>
        <w:t>Špecifickosť vymedzenia cieľovej skupiny</w:t>
      </w:r>
      <w:r w:rsidRPr="00DC6996">
        <w:rPr>
          <w:rFonts w:ascii="Arial Narrow" w:hAnsi="Arial Narrow"/>
        </w:rPr>
        <w:br/>
        <w:t>Jednoznačnosť a konkrétnosť vymedzenia cieľovej skupiny adresátov, čitateľov, pre ktorých je NOPS určená.</w:t>
      </w:r>
    </w:p>
    <w:p w14:paraId="3C83C455" w14:textId="77777777" w:rsidR="00EC64FD" w:rsidRPr="00DC6996" w:rsidRDefault="00EC64FD" w:rsidP="00D13DA9">
      <w:pPr>
        <w:pStyle w:val="Odsekzoznamu"/>
        <w:numPr>
          <w:ilvl w:val="0"/>
          <w:numId w:val="8"/>
        </w:numPr>
        <w:spacing w:before="60" w:after="60"/>
        <w:contextualSpacing w:val="0"/>
        <w:rPr>
          <w:rFonts w:ascii="Arial Narrow" w:hAnsi="Arial Narrow"/>
        </w:rPr>
      </w:pPr>
      <w:r w:rsidRPr="00DC6996">
        <w:rPr>
          <w:rFonts w:ascii="Arial Narrow" w:hAnsi="Arial Narrow"/>
          <w:b/>
        </w:rPr>
        <w:t xml:space="preserve">Autentickosť a originalita NOPS </w:t>
      </w:r>
      <w:r w:rsidRPr="00DC6996">
        <w:rPr>
          <w:rFonts w:ascii="Arial Narrow" w:hAnsi="Arial Narrow"/>
          <w:b/>
        </w:rPr>
        <w:br/>
      </w:r>
      <w:r w:rsidRPr="00DC6996">
        <w:rPr>
          <w:rFonts w:ascii="Arial Narrow" w:hAnsi="Arial Narrow"/>
        </w:rPr>
        <w:t>Autorská pôvodnosť a originalita (novosť, inovatívnosť) navrhovaných riešení, prístupov, metód a postupov; Uvedenie podielu známych a prevzatých riešení.</w:t>
      </w:r>
    </w:p>
    <w:p w14:paraId="260FBCC8" w14:textId="77777777" w:rsidR="00EC64FD" w:rsidRPr="00DC6996" w:rsidRDefault="00EC64FD" w:rsidP="00D13DA9">
      <w:pPr>
        <w:pStyle w:val="Odsekzoznamu"/>
        <w:numPr>
          <w:ilvl w:val="0"/>
          <w:numId w:val="8"/>
        </w:numPr>
        <w:spacing w:before="60" w:after="60"/>
        <w:contextualSpacing w:val="0"/>
        <w:rPr>
          <w:rFonts w:ascii="Arial Narrow" w:hAnsi="Arial Narrow"/>
        </w:rPr>
      </w:pPr>
      <w:r w:rsidRPr="00DC6996">
        <w:rPr>
          <w:rFonts w:ascii="Arial Narrow" w:hAnsi="Arial Narrow"/>
          <w:b/>
        </w:rPr>
        <w:t>Vymedzenie riešeného problému</w:t>
      </w:r>
    </w:p>
    <w:p w14:paraId="44CA1E92" w14:textId="77777777" w:rsidR="00EC64FD" w:rsidRPr="00D13DA9" w:rsidRDefault="00EC64FD" w:rsidP="00D13DA9">
      <w:pPr>
        <w:spacing w:before="60" w:after="60"/>
        <w:ind w:left="720"/>
        <w:rPr>
          <w:rFonts w:ascii="Arial Narrow" w:hAnsi="Arial Narrow"/>
        </w:rPr>
      </w:pPr>
      <w:r w:rsidRPr="00D13DA9">
        <w:rPr>
          <w:rFonts w:ascii="Arial Narrow" w:hAnsi="Arial Narrow"/>
        </w:rPr>
        <w:t xml:space="preserve">Vhodnosť a presvedčivosť vymedzenia riešeného problému edukačnej praxe. </w:t>
      </w:r>
    </w:p>
    <w:p w14:paraId="19039FAF" w14:textId="77777777" w:rsidR="00EC64FD" w:rsidRPr="00DC6996" w:rsidRDefault="00EC64FD" w:rsidP="00D13DA9">
      <w:pPr>
        <w:pStyle w:val="Odsekzoznamu"/>
        <w:numPr>
          <w:ilvl w:val="0"/>
          <w:numId w:val="8"/>
        </w:numPr>
        <w:spacing w:before="60" w:after="60"/>
        <w:contextualSpacing w:val="0"/>
        <w:rPr>
          <w:rFonts w:ascii="Arial Narrow" w:hAnsi="Arial Narrow"/>
        </w:rPr>
      </w:pPr>
      <w:r w:rsidRPr="00DC6996">
        <w:rPr>
          <w:rFonts w:ascii="Arial Narrow" w:hAnsi="Arial Narrow"/>
          <w:b/>
        </w:rPr>
        <w:t>Kvalita návrhu a presvedčivosť opisu NOPS</w:t>
      </w:r>
    </w:p>
    <w:p w14:paraId="3B11AB7B" w14:textId="77777777" w:rsidR="00EC64FD" w:rsidRPr="00D13DA9" w:rsidRDefault="00EC64FD" w:rsidP="00D13DA9">
      <w:pPr>
        <w:spacing w:before="60" w:after="60"/>
        <w:ind w:left="720"/>
        <w:rPr>
          <w:rFonts w:ascii="Arial Narrow" w:hAnsi="Arial Narrow"/>
        </w:rPr>
      </w:pPr>
      <w:r w:rsidRPr="00D13DA9">
        <w:rPr>
          <w:rFonts w:ascii="Arial Narrow" w:hAnsi="Arial Narrow"/>
        </w:rPr>
        <w:t xml:space="preserve">Vhodnosť a presvedčivosť opisu navrhovaných riešení, prístupov, postupov, metód a pod. </w:t>
      </w:r>
    </w:p>
    <w:p w14:paraId="1819A87E" w14:textId="77777777" w:rsidR="000B207A" w:rsidRDefault="00EC64FD" w:rsidP="00D13DA9">
      <w:pPr>
        <w:pStyle w:val="Odsekzoznamu"/>
        <w:numPr>
          <w:ilvl w:val="0"/>
          <w:numId w:val="8"/>
        </w:numPr>
        <w:spacing w:before="60" w:after="60"/>
        <w:contextualSpacing w:val="0"/>
        <w:rPr>
          <w:rFonts w:ascii="Arial Narrow" w:hAnsi="Arial Narrow"/>
        </w:rPr>
      </w:pPr>
      <w:r w:rsidRPr="00DC6996">
        <w:rPr>
          <w:rFonts w:ascii="Arial Narrow" w:hAnsi="Arial Narrow"/>
          <w:b/>
        </w:rPr>
        <w:t>Predpokladaný prínos pre iných PZ/OZ</w:t>
      </w:r>
      <w:r w:rsidR="00D13DA9">
        <w:rPr>
          <w:rFonts w:ascii="Arial Narrow" w:hAnsi="Arial Narrow"/>
          <w:b/>
        </w:rPr>
        <w:t>, VPZ/VOZ</w:t>
      </w:r>
      <w:r w:rsidRPr="00DC6996">
        <w:rPr>
          <w:rFonts w:ascii="Arial Narrow" w:hAnsi="Arial Narrow"/>
          <w:b/>
        </w:rPr>
        <w:t xml:space="preserve"> v rámci cieľovej skupiny</w:t>
      </w:r>
      <w:r w:rsidRPr="00DC6996">
        <w:rPr>
          <w:rFonts w:ascii="Arial Narrow" w:hAnsi="Arial Narrow"/>
        </w:rPr>
        <w:t xml:space="preserve"> </w:t>
      </w:r>
    </w:p>
    <w:p w14:paraId="2FEC5C49" w14:textId="509FA8C0" w:rsidR="00EC64FD" w:rsidRPr="00DC6996" w:rsidRDefault="00EC64FD" w:rsidP="000B207A">
      <w:pPr>
        <w:pStyle w:val="Odsekzoznamu"/>
        <w:spacing w:before="60" w:after="60"/>
        <w:contextualSpacing w:val="0"/>
        <w:rPr>
          <w:rFonts w:ascii="Arial Narrow" w:hAnsi="Arial Narrow"/>
        </w:rPr>
      </w:pPr>
      <w:r w:rsidRPr="00DC6996">
        <w:rPr>
          <w:rFonts w:ascii="Arial Narrow" w:hAnsi="Arial Narrow"/>
        </w:rPr>
        <w:t>Predpoklad, že NOPS bude spracovaná tak, aby ju mohli aplikovať iní PZ/OZ</w:t>
      </w:r>
      <w:r w:rsidR="00D13DA9">
        <w:rPr>
          <w:rFonts w:ascii="Arial Narrow" w:hAnsi="Arial Narrow"/>
        </w:rPr>
        <w:t>, VPZ/VOZ</w:t>
      </w:r>
      <w:r w:rsidRPr="00DC6996">
        <w:rPr>
          <w:rFonts w:ascii="Arial Narrow" w:hAnsi="Arial Narrow"/>
        </w:rPr>
        <w:t xml:space="preserve"> vymedzení v hlavnej cieľovej skupine; Potenciál na transfer, prenos a adaptáciu do školskej praxe.</w:t>
      </w:r>
    </w:p>
    <w:p w14:paraId="199D24C1" w14:textId="77777777" w:rsidR="00EC64FD" w:rsidRPr="00DC6996" w:rsidRDefault="00EC64FD" w:rsidP="00D13DA9">
      <w:pPr>
        <w:pStyle w:val="Odsekzoznamu"/>
        <w:numPr>
          <w:ilvl w:val="0"/>
          <w:numId w:val="8"/>
        </w:numPr>
        <w:spacing w:before="60" w:after="60"/>
        <w:contextualSpacing w:val="0"/>
        <w:rPr>
          <w:rFonts w:ascii="Arial Narrow" w:hAnsi="Arial Narrow"/>
          <w:b/>
        </w:rPr>
      </w:pPr>
      <w:r w:rsidRPr="00DC6996">
        <w:rPr>
          <w:rFonts w:ascii="Arial Narrow" w:hAnsi="Arial Narrow"/>
          <w:b/>
        </w:rPr>
        <w:t>Hodnota a zmysluplnosť navrhovaných odporúčaní</w:t>
      </w:r>
    </w:p>
    <w:p w14:paraId="3C97B77C" w14:textId="77777777" w:rsidR="00EC64FD" w:rsidRPr="00D13DA9" w:rsidRDefault="00EC64FD" w:rsidP="00D13DA9">
      <w:pPr>
        <w:spacing w:before="60" w:after="60"/>
        <w:ind w:left="720"/>
        <w:rPr>
          <w:rFonts w:ascii="Arial Narrow" w:hAnsi="Arial Narrow"/>
        </w:rPr>
      </w:pPr>
      <w:r w:rsidRPr="00D13DA9">
        <w:rPr>
          <w:rFonts w:ascii="Arial Narrow" w:hAnsi="Arial Narrow"/>
        </w:rPr>
        <w:t>Vnímaná hodnota a zmysluplnosť navrhovaných odporúčaní, ich kvalita, rozsah a relevantnosť.</w:t>
      </w:r>
    </w:p>
    <w:p w14:paraId="35EA18CE" w14:textId="77777777" w:rsidR="00D13DA9" w:rsidRPr="000B207A" w:rsidRDefault="00EC64FD" w:rsidP="00D13DA9">
      <w:pPr>
        <w:pStyle w:val="Odsekzoznamu"/>
        <w:numPr>
          <w:ilvl w:val="0"/>
          <w:numId w:val="8"/>
        </w:numPr>
        <w:spacing w:before="60" w:after="60"/>
        <w:contextualSpacing w:val="0"/>
      </w:pPr>
      <w:r w:rsidRPr="00DC6996">
        <w:rPr>
          <w:rFonts w:ascii="Arial Narrow" w:hAnsi="Arial Narrow"/>
          <w:b/>
        </w:rPr>
        <w:t>Predbežný záujem prezentovať NOPS v projekte</w:t>
      </w:r>
      <w:r w:rsidRPr="00DC6996">
        <w:rPr>
          <w:rFonts w:ascii="Arial Narrow" w:hAnsi="Arial Narrow"/>
        </w:rPr>
        <w:t xml:space="preserve"> </w:t>
      </w:r>
    </w:p>
    <w:p w14:paraId="209D2C01" w14:textId="2FF5203A" w:rsidR="00FC6045" w:rsidRPr="00DC6996" w:rsidRDefault="00EC64FD" w:rsidP="000B207A">
      <w:pPr>
        <w:spacing w:before="60" w:after="60"/>
        <w:ind w:left="708"/>
      </w:pPr>
      <w:r w:rsidRPr="000B207A">
        <w:rPr>
          <w:rFonts w:ascii="Arial Narrow" w:hAnsi="Arial Narrow"/>
        </w:rPr>
        <w:t>Vyjadrenie súhlasu</w:t>
      </w:r>
      <w:r w:rsidR="000B207A">
        <w:rPr>
          <w:rFonts w:ascii="Arial Narrow" w:hAnsi="Arial Narrow"/>
        </w:rPr>
        <w:t>/nesúhlasu</w:t>
      </w:r>
      <w:r w:rsidRPr="000B207A">
        <w:rPr>
          <w:rFonts w:ascii="Arial Narrow" w:hAnsi="Arial Narrow"/>
        </w:rPr>
        <w:t xml:space="preserve"> s prezenčným a online prezentovaním NOPS na konferenciách, vzdelávacích aktivitách, učiteľských fórach a pod. </w:t>
      </w:r>
      <w:r w:rsidR="00DC6996" w:rsidRPr="000B207A">
        <w:rPr>
          <w:rFonts w:ascii="Arial Narrow" w:hAnsi="Arial Narrow"/>
        </w:rPr>
        <w:t>v rámci NP TEACHERS</w:t>
      </w:r>
      <w:r w:rsidR="002207E4" w:rsidRPr="000B207A">
        <w:rPr>
          <w:rFonts w:ascii="Arial Narrow" w:hAnsi="Arial Narrow"/>
        </w:rPr>
        <w:t xml:space="preserve">. </w:t>
      </w:r>
    </w:p>
    <w:p w14:paraId="0B255A9E" w14:textId="724F628D" w:rsidR="00DC6996" w:rsidRDefault="00DC6996" w:rsidP="00DC6996">
      <w:pPr>
        <w:spacing w:before="60" w:after="60"/>
      </w:pPr>
    </w:p>
    <w:p w14:paraId="6A84B6DA" w14:textId="39E2EBB0" w:rsidR="00DC6996" w:rsidRPr="00DC6996" w:rsidRDefault="00DC6996" w:rsidP="00677F40">
      <w:pPr>
        <w:spacing w:before="60" w:after="60"/>
        <w:jc w:val="both"/>
        <w:rPr>
          <w:rFonts w:ascii="Arial Narrow" w:hAnsi="Arial Narrow"/>
        </w:rPr>
      </w:pPr>
      <w:r w:rsidRPr="00DC6996">
        <w:rPr>
          <w:rFonts w:ascii="Arial Narrow" w:hAnsi="Arial Narrow"/>
        </w:rPr>
        <w:t>Aby</w:t>
      </w:r>
      <w:r>
        <w:t xml:space="preserve"> </w:t>
      </w:r>
      <w:r w:rsidRPr="00DC6996">
        <w:rPr>
          <w:rFonts w:ascii="Arial Narrow" w:hAnsi="Arial Narrow"/>
        </w:rPr>
        <w:t xml:space="preserve">prihláška </w:t>
      </w:r>
      <w:r>
        <w:rPr>
          <w:rFonts w:ascii="Arial Narrow" w:hAnsi="Arial Narrow"/>
        </w:rPr>
        <w:t xml:space="preserve">záujemcu o tvorbu NOPS </w:t>
      </w:r>
      <w:r w:rsidRPr="00DC6996">
        <w:rPr>
          <w:rFonts w:ascii="Arial Narrow" w:hAnsi="Arial Narrow"/>
        </w:rPr>
        <w:t>bol</w:t>
      </w:r>
      <w:r>
        <w:rPr>
          <w:rFonts w:ascii="Arial Narrow" w:hAnsi="Arial Narrow"/>
        </w:rPr>
        <w:t>a prijatá, musí preukázať spĺňanie všetkých kritérií</w:t>
      </w:r>
      <w:r w:rsidR="000B207A">
        <w:rPr>
          <w:rFonts w:ascii="Arial Narrow" w:hAnsi="Arial Narrow"/>
        </w:rPr>
        <w:t xml:space="preserve"> (</w:t>
      </w:r>
      <w:r w:rsidR="00D13DA9">
        <w:rPr>
          <w:rFonts w:ascii="Arial Narrow" w:hAnsi="Arial Narrow"/>
        </w:rPr>
        <w:t>okrem kritéria č. 9</w:t>
      </w:r>
      <w:r w:rsidR="000B207A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. Po prijatí prihlášky </w:t>
      </w:r>
      <w:r w:rsidR="0015213B">
        <w:rPr>
          <w:rFonts w:ascii="Arial Narrow" w:hAnsi="Arial Narrow"/>
        </w:rPr>
        <w:t xml:space="preserve">príslušný </w:t>
      </w:r>
      <w:r w:rsidR="0015213B" w:rsidRPr="00677F40">
        <w:rPr>
          <w:rFonts w:ascii="Arial Narrow" w:hAnsi="Arial Narrow"/>
          <w:i/>
          <w:iCs/>
        </w:rPr>
        <w:t>odborný konzultant NOPS</w:t>
      </w:r>
      <w:r w:rsidR="0015213B">
        <w:rPr>
          <w:rFonts w:ascii="Arial Narrow" w:hAnsi="Arial Narrow"/>
        </w:rPr>
        <w:t xml:space="preserve"> </w:t>
      </w:r>
      <w:r w:rsidR="00D13DA9">
        <w:rPr>
          <w:rFonts w:ascii="Arial Narrow" w:hAnsi="Arial Narrow"/>
        </w:rPr>
        <w:t>konzultuje</w:t>
      </w:r>
      <w:r w:rsidR="00D13DA9">
        <w:rPr>
          <w:rFonts w:ascii="Arial Narrow" w:hAnsi="Arial Narrow"/>
        </w:rPr>
        <w:t xml:space="preserve"> </w:t>
      </w:r>
      <w:r w:rsidR="0015213B">
        <w:rPr>
          <w:rFonts w:ascii="Arial Narrow" w:hAnsi="Arial Narrow"/>
        </w:rPr>
        <w:t>so záujemcom o </w:t>
      </w:r>
      <w:r w:rsidR="00D13DA9">
        <w:rPr>
          <w:rFonts w:ascii="Arial Narrow" w:hAnsi="Arial Narrow"/>
        </w:rPr>
        <w:t>spracovanie</w:t>
      </w:r>
      <w:r w:rsidR="00D13DA9">
        <w:rPr>
          <w:rFonts w:ascii="Arial Narrow" w:hAnsi="Arial Narrow"/>
        </w:rPr>
        <w:t xml:space="preserve"> </w:t>
      </w:r>
      <w:r w:rsidR="0015213B">
        <w:rPr>
          <w:rFonts w:ascii="Arial Narrow" w:hAnsi="Arial Narrow"/>
        </w:rPr>
        <w:t xml:space="preserve">NOPS a overuje si spĺňanie niektorých kritérií, ktoré nie sú </w:t>
      </w:r>
      <w:r w:rsidR="0015213B" w:rsidRPr="009B053E">
        <w:rPr>
          <w:rFonts w:ascii="Arial Narrow" w:hAnsi="Arial Narrow"/>
        </w:rPr>
        <w:t>zrejm</w:t>
      </w:r>
      <w:r w:rsidR="002207E4" w:rsidRPr="009B053E">
        <w:rPr>
          <w:rFonts w:ascii="Arial Narrow" w:hAnsi="Arial Narrow"/>
        </w:rPr>
        <w:t>é</w:t>
      </w:r>
      <w:r w:rsidR="0015213B" w:rsidRPr="009B053E">
        <w:rPr>
          <w:rFonts w:ascii="Arial Narrow" w:hAnsi="Arial Narrow"/>
          <w:color w:val="FF0000"/>
        </w:rPr>
        <w:t xml:space="preserve"> </w:t>
      </w:r>
      <w:r w:rsidR="0015213B">
        <w:rPr>
          <w:rFonts w:ascii="Arial Narrow" w:hAnsi="Arial Narrow"/>
        </w:rPr>
        <w:t xml:space="preserve">z jeho prihlášky na </w:t>
      </w:r>
      <w:r w:rsidR="00D13DA9">
        <w:rPr>
          <w:rFonts w:ascii="Arial Narrow" w:hAnsi="Arial Narrow"/>
        </w:rPr>
        <w:t>spracovanie</w:t>
      </w:r>
      <w:r w:rsidR="00D13DA9">
        <w:rPr>
          <w:rFonts w:ascii="Arial Narrow" w:hAnsi="Arial Narrow"/>
        </w:rPr>
        <w:t xml:space="preserve"> </w:t>
      </w:r>
      <w:r w:rsidR="0015213B">
        <w:rPr>
          <w:rFonts w:ascii="Arial Narrow" w:hAnsi="Arial Narrow"/>
        </w:rPr>
        <w:t xml:space="preserve">NOPS. </w:t>
      </w:r>
    </w:p>
    <w:sectPr w:rsidR="00DC6996" w:rsidRPr="00DC69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FA8E" w14:textId="77777777" w:rsidR="00BF6E6A" w:rsidRDefault="00BF6E6A" w:rsidP="00CD42C7">
      <w:r>
        <w:separator/>
      </w:r>
    </w:p>
  </w:endnote>
  <w:endnote w:type="continuationSeparator" w:id="0">
    <w:p w14:paraId="5F1625BB" w14:textId="77777777" w:rsidR="00BF6E6A" w:rsidRDefault="00BF6E6A" w:rsidP="00CD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5F93" w14:textId="77777777" w:rsidR="00CD42C7" w:rsidRDefault="00CD42C7">
    <w:pPr>
      <w:pStyle w:val="Pta"/>
    </w:pPr>
    <w:r>
      <w:rPr>
        <w:noProof/>
        <w:lang w:eastAsia="sk-SK"/>
      </w:rPr>
      <w:drawing>
        <wp:inline distT="0" distB="0" distL="0" distR="0" wp14:anchorId="0AD8E63F" wp14:editId="3E05B4C3">
          <wp:extent cx="5760720" cy="702310"/>
          <wp:effectExtent l="0" t="0" r="0" b="254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EF44" w14:textId="77777777" w:rsidR="00BF6E6A" w:rsidRDefault="00BF6E6A" w:rsidP="00CD42C7">
      <w:r>
        <w:separator/>
      </w:r>
    </w:p>
  </w:footnote>
  <w:footnote w:type="continuationSeparator" w:id="0">
    <w:p w14:paraId="4531146A" w14:textId="77777777" w:rsidR="00BF6E6A" w:rsidRDefault="00BF6E6A" w:rsidP="00CD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7272" w14:textId="77777777" w:rsidR="00CD42C7" w:rsidRDefault="00976B55">
    <w:pPr>
      <w:pStyle w:val="Hlavika"/>
    </w:pPr>
    <w:r>
      <w:rPr>
        <w:noProof/>
        <w:lang w:eastAsia="sk-SK"/>
      </w:rPr>
      <w:drawing>
        <wp:inline distT="0" distB="0" distL="0" distR="0" wp14:anchorId="07B53ACD" wp14:editId="4E9D7D33">
          <wp:extent cx="5751576" cy="316992"/>
          <wp:effectExtent l="0" t="0" r="1905" b="698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1F5B"/>
    <w:multiLevelType w:val="hybridMultilevel"/>
    <w:tmpl w:val="E88494B4"/>
    <w:lvl w:ilvl="0" w:tplc="5496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B4A"/>
    <w:multiLevelType w:val="hybridMultilevel"/>
    <w:tmpl w:val="89ECCC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78E044">
      <w:start w:val="1"/>
      <w:numFmt w:val="bullet"/>
      <w:lvlText w:val=""/>
      <w:lvlJc w:val="left"/>
      <w:pPr>
        <w:tabs>
          <w:tab w:val="num" w:pos="-345"/>
        </w:tabs>
        <w:ind w:left="-345" w:hanging="360"/>
      </w:pPr>
      <w:rPr>
        <w:rFonts w:ascii="Symbol" w:hAnsi="Symbol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446B0E0A"/>
    <w:multiLevelType w:val="hybridMultilevel"/>
    <w:tmpl w:val="A508B258"/>
    <w:lvl w:ilvl="0" w:tplc="411AED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557B4"/>
    <w:multiLevelType w:val="hybridMultilevel"/>
    <w:tmpl w:val="BC12B7C0"/>
    <w:lvl w:ilvl="0" w:tplc="DD1ACB3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F78E044">
      <w:start w:val="1"/>
      <w:numFmt w:val="bullet"/>
      <w:lvlText w:val=""/>
      <w:lvlJc w:val="left"/>
      <w:pPr>
        <w:tabs>
          <w:tab w:val="num" w:pos="-345"/>
        </w:tabs>
        <w:ind w:left="-345" w:hanging="360"/>
      </w:pPr>
      <w:rPr>
        <w:rFonts w:ascii="Symbol" w:hAnsi="Symbol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4" w15:restartNumberingAfterBreak="0">
    <w:nsid w:val="5BD55533"/>
    <w:multiLevelType w:val="hybridMultilevel"/>
    <w:tmpl w:val="960E3CC4"/>
    <w:lvl w:ilvl="0" w:tplc="0C2A0B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D2EC8"/>
    <w:multiLevelType w:val="hybridMultilevel"/>
    <w:tmpl w:val="D49AC2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03D20"/>
    <w:multiLevelType w:val="hybridMultilevel"/>
    <w:tmpl w:val="716EE9FA"/>
    <w:lvl w:ilvl="0" w:tplc="E77409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3129E"/>
    <w:multiLevelType w:val="hybridMultilevel"/>
    <w:tmpl w:val="A0A8FB2E"/>
    <w:lvl w:ilvl="0" w:tplc="CAF24A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C7"/>
    <w:rsid w:val="000170BD"/>
    <w:rsid w:val="000A40AE"/>
    <w:rsid w:val="000B207A"/>
    <w:rsid w:val="0015213B"/>
    <w:rsid w:val="002207E4"/>
    <w:rsid w:val="00223D04"/>
    <w:rsid w:val="00277207"/>
    <w:rsid w:val="002B0924"/>
    <w:rsid w:val="002B312A"/>
    <w:rsid w:val="003D6CE6"/>
    <w:rsid w:val="00404CB7"/>
    <w:rsid w:val="00523B7B"/>
    <w:rsid w:val="006566AA"/>
    <w:rsid w:val="00677F40"/>
    <w:rsid w:val="00746231"/>
    <w:rsid w:val="00794214"/>
    <w:rsid w:val="0083676F"/>
    <w:rsid w:val="00944C14"/>
    <w:rsid w:val="00976B55"/>
    <w:rsid w:val="009B053E"/>
    <w:rsid w:val="00A343ED"/>
    <w:rsid w:val="00AE17ED"/>
    <w:rsid w:val="00AE3A6C"/>
    <w:rsid w:val="00BF6E6A"/>
    <w:rsid w:val="00C8508F"/>
    <w:rsid w:val="00CD42C7"/>
    <w:rsid w:val="00D13DA9"/>
    <w:rsid w:val="00D34C6A"/>
    <w:rsid w:val="00DC6996"/>
    <w:rsid w:val="00EC64FD"/>
    <w:rsid w:val="00F75883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7D64"/>
  <w15:chartTrackingRefBased/>
  <w15:docId w15:val="{67D83CCC-817C-44C2-88AC-7847092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42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42C7"/>
  </w:style>
  <w:style w:type="paragraph" w:styleId="Pta">
    <w:name w:val="footer"/>
    <w:basedOn w:val="Normlny"/>
    <w:link w:val="PtaChar"/>
    <w:uiPriority w:val="99"/>
    <w:unhideWhenUsed/>
    <w:rsid w:val="00CD42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42C7"/>
  </w:style>
  <w:style w:type="paragraph" w:styleId="Textbubliny">
    <w:name w:val="Balloon Text"/>
    <w:basedOn w:val="Normlny"/>
    <w:link w:val="TextbublinyChar"/>
    <w:uiPriority w:val="99"/>
    <w:semiHidden/>
    <w:unhideWhenUsed/>
    <w:rsid w:val="00D34C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C64FD"/>
    <w:pPr>
      <w:ind w:left="720"/>
      <w:contextualSpacing/>
    </w:pPr>
    <w:rPr>
      <w:rFonts w:eastAsia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207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07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07E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07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0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Husár</dc:creator>
  <cp:keywords/>
  <dc:description/>
  <cp:lastModifiedBy>Miroslav Repovský</cp:lastModifiedBy>
  <cp:revision>2</cp:revision>
  <dcterms:created xsi:type="dcterms:W3CDTF">2020-11-29T15:31:00Z</dcterms:created>
  <dcterms:modified xsi:type="dcterms:W3CDTF">2020-11-29T15:31:00Z</dcterms:modified>
</cp:coreProperties>
</file>